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7421" w:rsidRPr="00DE1911" w:rsidRDefault="00087421" w:rsidP="00DE1911">
      <w:pPr>
        <w:jc w:val="center"/>
        <w:rPr>
          <w:b/>
          <w:bCs/>
          <w:sz w:val="28"/>
          <w:szCs w:val="28"/>
        </w:rPr>
      </w:pPr>
      <w:r w:rsidRPr="00DE1911">
        <w:rPr>
          <w:b/>
          <w:bCs/>
          <w:sz w:val="28"/>
          <w:szCs w:val="28"/>
        </w:rPr>
        <w:t>NOTICE OF PUBLIC HEARING</w:t>
      </w:r>
    </w:p>
    <w:p w:rsidR="00087421" w:rsidRDefault="00087421">
      <w:pPr>
        <w:rPr>
          <w:sz w:val="28"/>
          <w:szCs w:val="28"/>
        </w:rPr>
      </w:pPr>
    </w:p>
    <w:p w:rsidR="00087421" w:rsidRDefault="00087421">
      <w:pPr>
        <w:rPr>
          <w:sz w:val="28"/>
          <w:szCs w:val="28"/>
        </w:rPr>
      </w:pPr>
      <w:r>
        <w:rPr>
          <w:sz w:val="28"/>
          <w:szCs w:val="28"/>
        </w:rPr>
        <w:t>The East Tawakoni 4B Economic Development Corporation (EDC) will hold a public hearing to receive comments for the following proposed project and expenditures of funds:</w:t>
      </w:r>
    </w:p>
    <w:p w:rsidR="00087421" w:rsidRDefault="00087421">
      <w:pPr>
        <w:rPr>
          <w:sz w:val="28"/>
          <w:szCs w:val="28"/>
        </w:rPr>
      </w:pPr>
      <w:r>
        <w:rPr>
          <w:sz w:val="28"/>
          <w:szCs w:val="28"/>
        </w:rPr>
        <w:t xml:space="preserve">Blue Heron Emporium has requested reimbursement for signage for their business property located in East Tawakoni, TX.   Total of project incentives and the expenditure of funds is $1,225.00.  The request for reimbursement was received within the EDC Incentive Policy guidelines of </w:t>
      </w:r>
      <w:r w:rsidR="00DE1911">
        <w:rPr>
          <w:sz w:val="28"/>
          <w:szCs w:val="28"/>
        </w:rPr>
        <w:t xml:space="preserve">no longer than </w:t>
      </w:r>
      <w:r>
        <w:rPr>
          <w:sz w:val="28"/>
          <w:szCs w:val="28"/>
        </w:rPr>
        <w:t>ninety (90) days after project completion.</w:t>
      </w:r>
    </w:p>
    <w:p w:rsidR="00087421" w:rsidRDefault="00087421">
      <w:pPr>
        <w:rPr>
          <w:sz w:val="28"/>
          <w:szCs w:val="28"/>
        </w:rPr>
      </w:pPr>
      <w:r>
        <w:rPr>
          <w:sz w:val="28"/>
          <w:szCs w:val="28"/>
        </w:rPr>
        <w:t>The public hearing will be held May 20, 2024 at 6:00 p.m. in the East Tawakoni Library/Storm Shelter located at 255 Oak Leaf Trail, East Tawakoni, TX  75472.</w:t>
      </w:r>
    </w:p>
    <w:p w:rsidR="00087421" w:rsidRPr="00087421" w:rsidRDefault="00087421">
      <w:pPr>
        <w:rPr>
          <w:sz w:val="28"/>
          <w:szCs w:val="28"/>
        </w:rPr>
      </w:pPr>
      <w:r>
        <w:rPr>
          <w:sz w:val="28"/>
          <w:szCs w:val="28"/>
        </w:rPr>
        <w:t xml:space="preserve">The EDC holds public hearings </w:t>
      </w:r>
      <w:r w:rsidR="00DE1911">
        <w:rPr>
          <w:sz w:val="28"/>
          <w:szCs w:val="28"/>
        </w:rPr>
        <w:t>to ensure all interested persons shall have the right to review projects and project expenditures and be heard in an open forum in accordance with Texas Municipal League Open Meetings guidelines and Art. 5190.6 Development Corporation Act of 1979.</w:t>
      </w:r>
    </w:p>
    <w:sectPr w:rsidR="00087421" w:rsidRPr="0008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21"/>
    <w:rsid w:val="00087421"/>
    <w:rsid w:val="003F39E2"/>
    <w:rsid w:val="00DE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A794"/>
  <w15:chartTrackingRefBased/>
  <w15:docId w15:val="{ABB70E5D-F40F-4E38-B204-07022ACD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Chandler</dc:creator>
  <cp:keywords/>
  <dc:description/>
  <cp:lastModifiedBy>Harold Chandler</cp:lastModifiedBy>
  <cp:revision>1</cp:revision>
  <dcterms:created xsi:type="dcterms:W3CDTF">2024-05-13T14:35:00Z</dcterms:created>
  <dcterms:modified xsi:type="dcterms:W3CDTF">2024-05-13T14:49:00Z</dcterms:modified>
</cp:coreProperties>
</file>